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46" w:rsidRDefault="00C97B46" w:rsidP="00C97B46">
      <w:pPr>
        <w:rPr>
          <w:rFonts w:ascii="Verdana" w:eastAsia="Calibri" w:hAnsi="Verdana" w:cs="Calibri"/>
          <w:b/>
          <w:sz w:val="36"/>
          <w:szCs w:val="36"/>
        </w:rPr>
      </w:pPr>
      <w:r w:rsidRPr="00572261">
        <w:rPr>
          <w:rFonts w:ascii="Verdana" w:eastAsia="Times New Roman" w:hAnsi="Verdana" w:cs="Times New Roman"/>
          <w:b/>
          <w:bCs/>
          <w:color w:val="000000"/>
          <w:sz w:val="36"/>
          <w:szCs w:val="36"/>
        </w:rPr>
        <w:t>Assignments</w:t>
      </w:r>
      <w:r>
        <w:rPr>
          <w:rFonts w:ascii="Verdana" w:eastAsia="Times New Roman" w:hAnsi="Verdana" w:cs="Times New Roman"/>
          <w:b/>
          <w:bCs/>
          <w:color w:val="000000"/>
          <w:sz w:val="36"/>
          <w:szCs w:val="36"/>
        </w:rPr>
        <w:t xml:space="preserve"> &amp; Case Studies-</w:t>
      </w:r>
      <w:r w:rsidRPr="00891DE5">
        <w:rPr>
          <w:rFonts w:ascii="Verdana" w:eastAsia="Calibri" w:hAnsi="Verdana" w:cs="Calibri"/>
          <w:b/>
          <w:sz w:val="36"/>
          <w:szCs w:val="36"/>
        </w:rPr>
        <w:t>Month 3</w:t>
      </w:r>
    </w:p>
    <w:p w:rsidR="00C97B46" w:rsidRDefault="00C97B46" w:rsidP="00C97B46">
      <w:pPr>
        <w:rPr>
          <w:rFonts w:ascii="Verdana" w:eastAsia="Calibri" w:hAnsi="Verdana" w:cs="Calibri"/>
          <w:b/>
          <w:sz w:val="36"/>
          <w:szCs w:val="36"/>
        </w:rPr>
      </w:pPr>
    </w:p>
    <w:p w:rsidR="00C97B46" w:rsidRPr="00A61E51" w:rsidRDefault="00C97B46" w:rsidP="00C97B46">
      <w:pPr>
        <w:rPr>
          <w:rFonts w:ascii="Verdana" w:hAnsi="Verdana"/>
          <w:b/>
          <w:sz w:val="28"/>
          <w:szCs w:val="28"/>
        </w:rPr>
      </w:pPr>
      <w:r w:rsidRPr="00A61E51">
        <w:rPr>
          <w:rFonts w:ascii="Verdana" w:hAnsi="Verdana"/>
          <w:b/>
          <w:sz w:val="28"/>
          <w:szCs w:val="28"/>
        </w:rPr>
        <w:t>Video Assignments</w:t>
      </w:r>
    </w:p>
    <w:p w:rsidR="00C97B46" w:rsidRPr="00A61E51" w:rsidRDefault="00C97B46" w:rsidP="00C97B46">
      <w:pPr>
        <w:rPr>
          <w:rFonts w:ascii="Verdana" w:hAnsi="Verdana"/>
          <w:b/>
          <w:sz w:val="24"/>
          <w:szCs w:val="24"/>
        </w:rPr>
      </w:pPr>
      <w:r w:rsidRPr="00A61E51">
        <w:rPr>
          <w:rFonts w:ascii="Verdana" w:hAnsi="Verdana"/>
          <w:sz w:val="24"/>
          <w:szCs w:val="24"/>
        </w:rPr>
        <w:t>1.) Please watch the first 3 videos in Baby Development:</w:t>
      </w:r>
    </w:p>
    <w:p w:rsidR="00C97B46" w:rsidRPr="00A61E51" w:rsidRDefault="00C97B46" w:rsidP="00C97B46">
      <w:pPr>
        <w:rPr>
          <w:rFonts w:ascii="Verdana" w:hAnsi="Verdana"/>
          <w:b/>
          <w:sz w:val="24"/>
          <w:szCs w:val="24"/>
        </w:rPr>
      </w:pPr>
      <w:hyperlink r:id="rId4" w:history="1">
        <w:r w:rsidRPr="00A61E51">
          <w:rPr>
            <w:rStyle w:val="Hyperlink"/>
            <w:rFonts w:ascii="Verdana" w:hAnsi="Verdana"/>
            <w:sz w:val="24"/>
            <w:szCs w:val="24"/>
          </w:rPr>
          <w:t>http://www.babycentre.co.uk/v1049102/inside-pregnancy-fertilisation</w:t>
        </w:r>
      </w:hyperlink>
    </w:p>
    <w:p w:rsidR="00C97B46" w:rsidRPr="00A61E51" w:rsidRDefault="00C97B46" w:rsidP="00C97B46">
      <w:pPr>
        <w:rPr>
          <w:rFonts w:ascii="Verdana" w:hAnsi="Verdana"/>
          <w:sz w:val="24"/>
          <w:szCs w:val="24"/>
        </w:rPr>
      </w:pPr>
      <w:hyperlink r:id="rId5" w:history="1">
        <w:r w:rsidRPr="00A61E51">
          <w:rPr>
            <w:rStyle w:val="Hyperlink"/>
            <w:rFonts w:ascii="Verdana" w:hAnsi="Verdana"/>
            <w:sz w:val="24"/>
            <w:szCs w:val="24"/>
          </w:rPr>
          <w:t>http://www.babycentre.co.uk/v1027475/inside-pregnancy-weeks-1-9</w:t>
        </w:r>
      </w:hyperlink>
    </w:p>
    <w:p w:rsidR="00C97B46" w:rsidRPr="00A61E51" w:rsidRDefault="00C97B46" w:rsidP="00C97B46">
      <w:pPr>
        <w:rPr>
          <w:rFonts w:ascii="Verdana" w:hAnsi="Verdana"/>
          <w:sz w:val="24"/>
          <w:szCs w:val="24"/>
        </w:rPr>
      </w:pPr>
      <w:r w:rsidRPr="00A61E51">
        <w:rPr>
          <w:rFonts w:ascii="Verdana" w:hAnsi="Verdana"/>
          <w:sz w:val="24"/>
          <w:szCs w:val="24"/>
        </w:rPr>
        <w:t xml:space="preserve"> </w:t>
      </w:r>
      <w:hyperlink r:id="rId6" w:history="1">
        <w:r w:rsidRPr="00A61E51">
          <w:rPr>
            <w:rFonts w:ascii="Verdana" w:hAnsi="Verdana"/>
            <w:color w:val="0000FF"/>
            <w:sz w:val="24"/>
            <w:szCs w:val="24"/>
            <w:u w:val="single"/>
          </w:rPr>
          <w:t>http://www.babycentre.co.uk/v1027478/inside-pregnancy-weeks-10-14</w:t>
        </w:r>
      </w:hyperlink>
    </w:p>
    <w:p w:rsidR="00C97B46" w:rsidRPr="00A61E51" w:rsidRDefault="00C97B46" w:rsidP="00C97B46">
      <w:pPr>
        <w:rPr>
          <w:rFonts w:ascii="Verdana" w:hAnsi="Verdana"/>
          <w:sz w:val="24"/>
          <w:szCs w:val="24"/>
        </w:rPr>
      </w:pPr>
      <w:r w:rsidRPr="00A61E51">
        <w:rPr>
          <w:rFonts w:ascii="Verdana" w:hAnsi="Verdana"/>
          <w:sz w:val="24"/>
          <w:szCs w:val="24"/>
        </w:rPr>
        <w:t xml:space="preserve">With so many changes in the first 3 months, it is no wonder that many cultures avoid starting physical exercise all together. A more gentle approach may be more pertinent at this phase, once the woman thinks she may be pregnant. </w:t>
      </w:r>
    </w:p>
    <w:p w:rsidR="00C97B46" w:rsidRPr="00A61E51" w:rsidRDefault="00C97B46" w:rsidP="00C97B46">
      <w:pPr>
        <w:rPr>
          <w:rFonts w:ascii="Verdana" w:hAnsi="Verdana"/>
          <w:sz w:val="24"/>
          <w:szCs w:val="24"/>
        </w:rPr>
      </w:pPr>
      <w:r w:rsidRPr="00A61E51">
        <w:rPr>
          <w:rFonts w:ascii="Verdana" w:hAnsi="Verdana"/>
          <w:sz w:val="24"/>
          <w:szCs w:val="24"/>
        </w:rPr>
        <w:t xml:space="preserve">Make notes in your journal for each of these 3 videos.  Note the struggle for just one sperm to make it into the ovum. This is </w:t>
      </w:r>
      <w:r w:rsidRPr="00BE0C5C">
        <w:rPr>
          <w:rFonts w:ascii="Verdana" w:hAnsi="Verdana"/>
          <w:i/>
          <w:sz w:val="24"/>
          <w:szCs w:val="24"/>
        </w:rPr>
        <w:t>karmic</w:t>
      </w:r>
      <w:r w:rsidRPr="00A61E51">
        <w:rPr>
          <w:rFonts w:ascii="Verdana" w:hAnsi="Verdana"/>
          <w:sz w:val="24"/>
          <w:szCs w:val="24"/>
        </w:rPr>
        <w:t>, also, for the agreement is already made before the sperm is released and the soul is checking out the compatib</w:t>
      </w:r>
      <w:r>
        <w:rPr>
          <w:rFonts w:ascii="Verdana" w:hAnsi="Verdana"/>
          <w:sz w:val="24"/>
          <w:szCs w:val="24"/>
        </w:rPr>
        <w:t xml:space="preserve">ility of the mother’s karma.  </w:t>
      </w:r>
      <w:r w:rsidRPr="00A61E51">
        <w:rPr>
          <w:rFonts w:ascii="Verdana" w:hAnsi="Verdana"/>
          <w:sz w:val="24"/>
          <w:szCs w:val="24"/>
        </w:rPr>
        <w:t>The</w:t>
      </w:r>
      <w:r w:rsidRPr="00BE0C5C">
        <w:rPr>
          <w:rFonts w:ascii="Verdana" w:hAnsi="Verdana"/>
          <w:i/>
          <w:sz w:val="24"/>
          <w:szCs w:val="24"/>
        </w:rPr>
        <w:t xml:space="preserve"> karma</w:t>
      </w:r>
      <w:r w:rsidRPr="00A61E51">
        <w:rPr>
          <w:rFonts w:ascii="Verdana" w:hAnsi="Verdana"/>
          <w:sz w:val="24"/>
          <w:szCs w:val="24"/>
        </w:rPr>
        <w:t xml:space="preserve"> of the millions of sperm that die is just to participate in the race to the egg for however long that lasts. Meditate on this concept and write down any thoughts you may have on this.    </w:t>
      </w:r>
    </w:p>
    <w:p w:rsidR="00C97B46" w:rsidRPr="00A61E51" w:rsidRDefault="00C97B46" w:rsidP="00C97B46">
      <w:pPr>
        <w:rPr>
          <w:rFonts w:ascii="Verdana" w:hAnsi="Verdana"/>
          <w:sz w:val="24"/>
          <w:szCs w:val="24"/>
        </w:rPr>
      </w:pPr>
      <w:r w:rsidRPr="00A61E51">
        <w:rPr>
          <w:rFonts w:ascii="Verdana" w:hAnsi="Verdana"/>
          <w:sz w:val="24"/>
          <w:szCs w:val="24"/>
        </w:rPr>
        <w:t>2.) Please watch the following video and make any notes in your journal. Note especially the line from the sit bones to the pubic symphysis.</w:t>
      </w:r>
    </w:p>
    <w:p w:rsidR="00C97B46" w:rsidRPr="00A61E51" w:rsidRDefault="00C97B46" w:rsidP="00C97B46">
      <w:pPr>
        <w:rPr>
          <w:rFonts w:ascii="Verdana" w:hAnsi="Verdana"/>
          <w:sz w:val="24"/>
          <w:szCs w:val="24"/>
        </w:rPr>
      </w:pPr>
      <w:hyperlink r:id="rId7" w:history="1">
        <w:r w:rsidRPr="00A61E51">
          <w:rPr>
            <w:rStyle w:val="Hyperlink"/>
            <w:rFonts w:ascii="Verdana" w:hAnsi="Verdana"/>
            <w:sz w:val="24"/>
            <w:szCs w:val="24"/>
          </w:rPr>
          <w:t>http://www.youtube.com/watch?v=3v5AsAESg1Q</w:t>
        </w:r>
      </w:hyperlink>
    </w:p>
    <w:p w:rsidR="00C97B46" w:rsidRPr="00A61E51" w:rsidRDefault="00C97B46" w:rsidP="00C97B46">
      <w:pPr>
        <w:rPr>
          <w:rFonts w:ascii="Verdana" w:hAnsi="Verdana"/>
          <w:sz w:val="24"/>
          <w:szCs w:val="24"/>
        </w:rPr>
      </w:pPr>
      <w:r w:rsidRPr="00A61E51">
        <w:rPr>
          <w:rFonts w:ascii="Verdana" w:hAnsi="Verdana"/>
          <w:sz w:val="24"/>
          <w:szCs w:val="24"/>
        </w:rPr>
        <w:t xml:space="preserve">3.) Pease watch the following 3D tutorial and note that the vulnerability of the urethra and vagina behind the pubic symphysis with the gap in the </w:t>
      </w:r>
      <w:proofErr w:type="spellStart"/>
      <w:r w:rsidRPr="00A61E51">
        <w:rPr>
          <w:rFonts w:ascii="Verdana" w:hAnsi="Verdana"/>
          <w:sz w:val="24"/>
          <w:szCs w:val="24"/>
        </w:rPr>
        <w:t>levator</w:t>
      </w:r>
      <w:proofErr w:type="spellEnd"/>
      <w:r w:rsidRPr="00A61E51">
        <w:rPr>
          <w:rFonts w:ascii="Verdana" w:hAnsi="Verdana"/>
          <w:sz w:val="24"/>
          <w:szCs w:val="24"/>
        </w:rPr>
        <w:t xml:space="preserve"> </w:t>
      </w:r>
      <w:proofErr w:type="spellStart"/>
      <w:r w:rsidRPr="00A61E51">
        <w:rPr>
          <w:rFonts w:ascii="Verdana" w:hAnsi="Verdana"/>
          <w:sz w:val="24"/>
          <w:szCs w:val="24"/>
        </w:rPr>
        <w:t>ani</w:t>
      </w:r>
      <w:proofErr w:type="spellEnd"/>
      <w:r w:rsidRPr="00A61E51">
        <w:rPr>
          <w:rFonts w:ascii="Verdana" w:hAnsi="Verdana"/>
          <w:sz w:val="24"/>
          <w:szCs w:val="24"/>
        </w:rPr>
        <w:t xml:space="preserve">.  What is the function of the LA mentioned in this video and why is this important for a woman?  </w:t>
      </w:r>
    </w:p>
    <w:p w:rsidR="00C97B46" w:rsidRPr="00A61E51" w:rsidRDefault="00C97B46" w:rsidP="00C97B46">
      <w:pPr>
        <w:rPr>
          <w:rFonts w:ascii="Verdana" w:hAnsi="Verdana"/>
          <w:sz w:val="24"/>
          <w:szCs w:val="24"/>
        </w:rPr>
      </w:pPr>
      <w:hyperlink r:id="rId8" w:history="1">
        <w:r w:rsidRPr="00A61E51">
          <w:rPr>
            <w:rStyle w:val="Hyperlink"/>
            <w:rFonts w:ascii="Verdana" w:hAnsi="Verdana"/>
            <w:sz w:val="24"/>
            <w:szCs w:val="24"/>
          </w:rPr>
          <w:t>http://www.youtube.com/watch?v=P3BBAMWm2Eo</w:t>
        </w:r>
      </w:hyperlink>
    </w:p>
    <w:p w:rsidR="00C97B46" w:rsidRPr="00A61E51" w:rsidRDefault="00C97B46" w:rsidP="00C97B46">
      <w:pPr>
        <w:rPr>
          <w:rFonts w:ascii="Verdana" w:hAnsi="Verdana"/>
          <w:sz w:val="24"/>
          <w:szCs w:val="24"/>
        </w:rPr>
      </w:pPr>
      <w:r w:rsidRPr="00A61E51">
        <w:rPr>
          <w:rFonts w:ascii="Verdana" w:hAnsi="Verdana"/>
          <w:sz w:val="24"/>
          <w:szCs w:val="24"/>
        </w:rPr>
        <w:t>4.) Please watch part 2 of this 3D tutorial on the pelvic floor</w:t>
      </w:r>
    </w:p>
    <w:p w:rsidR="00C97B46" w:rsidRPr="00A61E51" w:rsidRDefault="00C97B46" w:rsidP="00C97B46">
      <w:pPr>
        <w:rPr>
          <w:rFonts w:ascii="Verdana" w:hAnsi="Verdana"/>
          <w:sz w:val="24"/>
          <w:szCs w:val="24"/>
        </w:rPr>
      </w:pPr>
      <w:hyperlink r:id="rId9" w:history="1">
        <w:r w:rsidRPr="00A61E51">
          <w:rPr>
            <w:rStyle w:val="Hyperlink"/>
            <w:rFonts w:ascii="Verdana" w:hAnsi="Verdana"/>
            <w:sz w:val="24"/>
            <w:szCs w:val="24"/>
          </w:rPr>
          <w:t>http://www.youtube.com/watch?annotation_id=annotation_361589&amp;feature=iv&amp;src_vid=P3BBAMWm2Eo&amp;v=q0Ax3rLFc6M</w:t>
        </w:r>
      </w:hyperlink>
    </w:p>
    <w:p w:rsidR="00C97B46" w:rsidRPr="00A61E51" w:rsidRDefault="00C97B46" w:rsidP="00C97B46">
      <w:pPr>
        <w:rPr>
          <w:rFonts w:ascii="Verdana" w:hAnsi="Verdana"/>
          <w:sz w:val="24"/>
          <w:szCs w:val="24"/>
        </w:rPr>
      </w:pPr>
      <w:r w:rsidRPr="00A61E51">
        <w:rPr>
          <w:rFonts w:ascii="Verdana" w:hAnsi="Verdana"/>
          <w:sz w:val="24"/>
          <w:szCs w:val="24"/>
        </w:rPr>
        <w:lastRenderedPageBreak/>
        <w:t>Note the 2 unique muscles that form around a woman’s urethra and vagina (the urogenital hiatus) that looks a bit like a lotus bud, as the lecturer draws them in.</w:t>
      </w:r>
    </w:p>
    <w:p w:rsidR="00C97B46" w:rsidRPr="00A61E51" w:rsidRDefault="00C97B46" w:rsidP="00C97B46">
      <w:pPr>
        <w:rPr>
          <w:rFonts w:ascii="Verdana" w:hAnsi="Verdana"/>
          <w:sz w:val="24"/>
          <w:szCs w:val="24"/>
        </w:rPr>
      </w:pPr>
      <w:r w:rsidRPr="00A61E51">
        <w:rPr>
          <w:rFonts w:ascii="Verdana" w:hAnsi="Verdana"/>
          <w:sz w:val="24"/>
          <w:szCs w:val="24"/>
        </w:rPr>
        <w:t>5.) Please watch this video regarding the baby movements through the bony pelvis at delivery</w:t>
      </w:r>
    </w:p>
    <w:p w:rsidR="00C97B46" w:rsidRPr="00A61E51" w:rsidRDefault="00C97B46" w:rsidP="00C97B46">
      <w:pPr>
        <w:rPr>
          <w:rFonts w:ascii="Verdana" w:hAnsi="Verdana"/>
          <w:sz w:val="24"/>
          <w:szCs w:val="24"/>
        </w:rPr>
      </w:pPr>
      <w:hyperlink r:id="rId10" w:history="1">
        <w:r w:rsidRPr="00A61E51">
          <w:rPr>
            <w:rStyle w:val="Hyperlink"/>
            <w:rFonts w:ascii="Verdana" w:hAnsi="Verdana"/>
            <w:sz w:val="24"/>
            <w:szCs w:val="24"/>
          </w:rPr>
          <w:t>http://www.youtube.com/watch?v=66jMER1Savg</w:t>
        </w:r>
      </w:hyperlink>
    </w:p>
    <w:p w:rsidR="00C97B46" w:rsidRPr="00A61E51" w:rsidRDefault="00C97B46" w:rsidP="00C97B46">
      <w:pPr>
        <w:jc w:val="center"/>
        <w:rPr>
          <w:rFonts w:ascii="Verdana" w:hAnsi="Verdana"/>
          <w:sz w:val="24"/>
          <w:szCs w:val="24"/>
        </w:rPr>
      </w:pPr>
      <w:r w:rsidRPr="00A61E51">
        <w:rPr>
          <w:rFonts w:ascii="Verdana" w:hAnsi="Verdana"/>
          <w:noProof/>
          <w:sz w:val="24"/>
          <w:szCs w:val="24"/>
        </w:rPr>
        <w:drawing>
          <wp:inline distT="0" distB="0" distL="0" distR="0" wp14:anchorId="60F097BA" wp14:editId="08F99B62">
            <wp:extent cx="2209800" cy="2872740"/>
            <wp:effectExtent l="19050" t="0" r="0" b="0"/>
            <wp:docPr id="1" name="Picture 3" descr="female_pelvic_floor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_pelvic_floor_290px.jpg"/>
                    <pic:cNvPicPr/>
                  </pic:nvPicPr>
                  <pic:blipFill>
                    <a:blip r:embed="rId11" cstate="print"/>
                    <a:stretch>
                      <a:fillRect/>
                    </a:stretch>
                  </pic:blipFill>
                  <pic:spPr>
                    <a:xfrm>
                      <a:off x="0" y="0"/>
                      <a:ext cx="2209800" cy="2872740"/>
                    </a:xfrm>
                    <a:prstGeom prst="rect">
                      <a:avLst/>
                    </a:prstGeom>
                  </pic:spPr>
                </pic:pic>
              </a:graphicData>
            </a:graphic>
          </wp:inline>
        </w:drawing>
      </w:r>
    </w:p>
    <w:p w:rsidR="00C97B46" w:rsidRPr="00A61E51" w:rsidRDefault="00C97B46" w:rsidP="00C97B46">
      <w:pPr>
        <w:rPr>
          <w:rFonts w:ascii="Verdana" w:hAnsi="Verdana"/>
          <w:sz w:val="24"/>
          <w:szCs w:val="24"/>
        </w:rPr>
      </w:pPr>
      <w:r w:rsidRPr="00A61E51">
        <w:rPr>
          <w:rFonts w:ascii="Verdana" w:hAnsi="Verdana"/>
          <w:sz w:val="24"/>
          <w:szCs w:val="24"/>
        </w:rPr>
        <w:t>6.) Optional assignment is to note where the Center of the Pelvic floor is</w:t>
      </w:r>
      <w:r>
        <w:rPr>
          <w:rFonts w:ascii="Verdana" w:hAnsi="Verdana"/>
          <w:sz w:val="24"/>
          <w:szCs w:val="24"/>
        </w:rPr>
        <w:t xml:space="preserve"> and to buy some strengthening “</w:t>
      </w:r>
      <w:r w:rsidRPr="00A61E51">
        <w:rPr>
          <w:rFonts w:ascii="Verdana" w:hAnsi="Verdana"/>
          <w:sz w:val="24"/>
          <w:szCs w:val="24"/>
        </w:rPr>
        <w:t>balls” and practice with them.</w:t>
      </w:r>
    </w:p>
    <w:p w:rsidR="00C97B46" w:rsidRPr="00A61E51" w:rsidRDefault="00C97B46" w:rsidP="00C97B46">
      <w:pPr>
        <w:rPr>
          <w:rFonts w:ascii="Verdana" w:hAnsi="Verdana"/>
          <w:sz w:val="24"/>
          <w:szCs w:val="24"/>
        </w:rPr>
      </w:pPr>
      <w:hyperlink r:id="rId12" w:history="1">
        <w:r w:rsidRPr="00A61E51">
          <w:rPr>
            <w:rStyle w:val="Hyperlink"/>
            <w:rFonts w:ascii="Verdana" w:hAnsi="Verdana"/>
            <w:sz w:val="24"/>
            <w:szCs w:val="24"/>
          </w:rPr>
          <w:t>http://www.amazon.com/Original-SmartBalls--Exercise-Ben-Wa-assorted/dp/B000VLT3VA/ref=sr_1_10?s=hpc&amp;ie=UTF8&amp;qid=1375750464&amp;sr=1-10&amp;keywords=kegel+balls</w:t>
        </w:r>
      </w:hyperlink>
    </w:p>
    <w:p w:rsidR="00C97B46" w:rsidRPr="00A61E51" w:rsidRDefault="00C97B46" w:rsidP="00C97B46">
      <w:pPr>
        <w:rPr>
          <w:rFonts w:ascii="Verdana" w:hAnsi="Verdana"/>
          <w:sz w:val="24"/>
          <w:szCs w:val="24"/>
        </w:rPr>
      </w:pPr>
      <w:r w:rsidRPr="00A61E51">
        <w:rPr>
          <w:rFonts w:ascii="Verdana" w:hAnsi="Verdana"/>
          <w:sz w:val="24"/>
          <w:szCs w:val="24"/>
        </w:rPr>
        <w:t>These passive weights help to stimulate proper muscle action in the pelvic floor. If you are tending to avoid these muscles they will simply fall out. (</w:t>
      </w:r>
      <w:proofErr w:type="gramStart"/>
      <w:r w:rsidRPr="00A61E51">
        <w:rPr>
          <w:rFonts w:ascii="Verdana" w:hAnsi="Verdana"/>
          <w:sz w:val="24"/>
          <w:szCs w:val="24"/>
        </w:rPr>
        <w:t>keep</w:t>
      </w:r>
      <w:proofErr w:type="gramEnd"/>
      <w:r w:rsidRPr="00A61E51">
        <w:rPr>
          <w:rFonts w:ascii="Verdana" w:hAnsi="Verdana"/>
          <w:sz w:val="24"/>
          <w:szCs w:val="24"/>
        </w:rPr>
        <w:t xml:space="preserve"> your knickers on if you are out in public) These are not intended for pregnant women to use. </w:t>
      </w:r>
    </w:p>
    <w:p w:rsidR="00C97B46" w:rsidRPr="00A61E51" w:rsidRDefault="00C97B46" w:rsidP="00C97B46">
      <w:pPr>
        <w:rPr>
          <w:rFonts w:ascii="Verdana" w:hAnsi="Verdana"/>
          <w:sz w:val="24"/>
          <w:szCs w:val="24"/>
        </w:rPr>
      </w:pPr>
      <w:r w:rsidRPr="00A61E51">
        <w:rPr>
          <w:rFonts w:ascii="Verdana" w:hAnsi="Verdana"/>
          <w:sz w:val="24"/>
          <w:szCs w:val="24"/>
        </w:rPr>
        <w:t xml:space="preserve">7.) Please watch this very brief video clip on </w:t>
      </w:r>
      <w:proofErr w:type="spellStart"/>
      <w:r w:rsidRPr="00A61E51">
        <w:rPr>
          <w:rFonts w:ascii="Verdana" w:hAnsi="Verdana"/>
          <w:sz w:val="24"/>
          <w:szCs w:val="24"/>
        </w:rPr>
        <w:t>Kegels</w:t>
      </w:r>
      <w:proofErr w:type="spellEnd"/>
      <w:r w:rsidRPr="00A61E51">
        <w:rPr>
          <w:rFonts w:ascii="Verdana" w:hAnsi="Verdana"/>
          <w:sz w:val="24"/>
          <w:szCs w:val="24"/>
        </w:rPr>
        <w:t>. She does not mention stopping urine mid flow, thank goodness, but gauges vaginal strength and endurance, which you or your partner can do.</w:t>
      </w:r>
    </w:p>
    <w:p w:rsidR="00C97B46" w:rsidRPr="00A61E51" w:rsidRDefault="00C97B46" w:rsidP="00C97B46">
      <w:pPr>
        <w:rPr>
          <w:rFonts w:ascii="Verdana" w:hAnsi="Verdana"/>
          <w:sz w:val="24"/>
          <w:szCs w:val="24"/>
        </w:rPr>
      </w:pPr>
      <w:hyperlink r:id="rId13" w:history="1">
        <w:r w:rsidRPr="00A61E51">
          <w:rPr>
            <w:rStyle w:val="Hyperlink"/>
            <w:rFonts w:ascii="Verdana" w:hAnsi="Verdana"/>
            <w:sz w:val="24"/>
            <w:szCs w:val="24"/>
          </w:rPr>
          <w:t>http://www.youtube.com/watch?v=sfIgmtUf_ok</w:t>
        </w:r>
      </w:hyperlink>
    </w:p>
    <w:p w:rsidR="00C97B46" w:rsidRPr="00A61E51" w:rsidRDefault="00C97B46" w:rsidP="00C97B46">
      <w:pPr>
        <w:rPr>
          <w:rFonts w:ascii="Verdana" w:hAnsi="Verdana"/>
          <w:sz w:val="24"/>
          <w:szCs w:val="24"/>
        </w:rPr>
      </w:pPr>
      <w:r w:rsidRPr="00A61E51">
        <w:rPr>
          <w:rFonts w:ascii="Verdana" w:hAnsi="Verdana"/>
          <w:sz w:val="24"/>
          <w:szCs w:val="24"/>
        </w:rPr>
        <w:lastRenderedPageBreak/>
        <w:t>8.) Alternatively see what is instructed here in stopping the urine flow. Can you see how this alone does not engage the illusive pelvic floor?</w:t>
      </w:r>
    </w:p>
    <w:p w:rsidR="00C97B46" w:rsidRPr="00A61E51" w:rsidRDefault="00C97B46" w:rsidP="00C97B46">
      <w:pPr>
        <w:rPr>
          <w:rFonts w:ascii="Verdana" w:hAnsi="Verdana"/>
          <w:sz w:val="24"/>
          <w:szCs w:val="24"/>
        </w:rPr>
      </w:pPr>
      <w:hyperlink r:id="rId14" w:history="1">
        <w:r w:rsidRPr="00A61E51">
          <w:rPr>
            <w:rStyle w:val="Hyperlink"/>
            <w:rFonts w:ascii="Verdana" w:hAnsi="Verdana"/>
            <w:sz w:val="24"/>
            <w:szCs w:val="24"/>
          </w:rPr>
          <w:t>http://www.youtube.com/watch?v=ToDCJ8gJd_U</w:t>
        </w:r>
      </w:hyperlink>
    </w:p>
    <w:p w:rsidR="00C97B46" w:rsidRPr="00A61E51" w:rsidRDefault="00C97B46" w:rsidP="00C97B46">
      <w:pPr>
        <w:rPr>
          <w:rFonts w:ascii="Verdana" w:hAnsi="Verdana"/>
          <w:sz w:val="24"/>
          <w:szCs w:val="24"/>
        </w:rPr>
      </w:pPr>
      <w:r w:rsidRPr="00A61E51">
        <w:rPr>
          <w:rFonts w:ascii="Verdana" w:hAnsi="Verdana"/>
          <w:sz w:val="24"/>
          <w:szCs w:val="24"/>
        </w:rPr>
        <w:t>9.)</w:t>
      </w:r>
      <w:r>
        <w:rPr>
          <w:rFonts w:ascii="Verdana" w:hAnsi="Verdana"/>
          <w:sz w:val="24"/>
          <w:szCs w:val="24"/>
        </w:rPr>
        <w:t xml:space="preserve"> </w:t>
      </w:r>
      <w:r w:rsidRPr="00A61E51">
        <w:rPr>
          <w:rFonts w:ascii="Verdana" w:hAnsi="Verdana"/>
          <w:sz w:val="24"/>
          <w:szCs w:val="24"/>
        </w:rPr>
        <w:t xml:space="preserve">Watch this video on the female pelvic floor </w:t>
      </w:r>
    </w:p>
    <w:p w:rsidR="00C97B46" w:rsidRPr="00A61E51" w:rsidRDefault="00C97B46" w:rsidP="00C97B46">
      <w:pPr>
        <w:rPr>
          <w:rFonts w:ascii="Verdana" w:hAnsi="Verdana"/>
          <w:sz w:val="24"/>
          <w:szCs w:val="24"/>
        </w:rPr>
      </w:pPr>
      <w:hyperlink r:id="rId15" w:history="1">
        <w:r w:rsidRPr="00A61E51">
          <w:rPr>
            <w:rStyle w:val="Hyperlink"/>
            <w:rFonts w:ascii="Verdana" w:hAnsi="Verdana"/>
            <w:sz w:val="24"/>
            <w:szCs w:val="24"/>
          </w:rPr>
          <w:t>http://www.youtube.com/watch?v=9iiCE9Z9M1o</w:t>
        </w:r>
      </w:hyperlink>
    </w:p>
    <w:p w:rsidR="00C97B46" w:rsidRPr="00A61E51" w:rsidRDefault="00C97B46" w:rsidP="00C97B46">
      <w:pPr>
        <w:rPr>
          <w:rFonts w:ascii="Verdana" w:hAnsi="Verdana"/>
          <w:sz w:val="28"/>
          <w:szCs w:val="28"/>
        </w:rPr>
      </w:pPr>
    </w:p>
    <w:p w:rsidR="00C97B46" w:rsidRPr="00A61E51" w:rsidRDefault="00C97B46" w:rsidP="00C97B46">
      <w:pPr>
        <w:rPr>
          <w:rFonts w:ascii="Verdana" w:eastAsia="Calibri" w:hAnsi="Verdana" w:cs="Calibri"/>
          <w:b/>
          <w:sz w:val="28"/>
          <w:szCs w:val="28"/>
        </w:rPr>
      </w:pPr>
      <w:r w:rsidRPr="00A61E51">
        <w:rPr>
          <w:rFonts w:ascii="Verdana" w:hAnsi="Verdana"/>
          <w:b/>
          <w:sz w:val="28"/>
          <w:szCs w:val="28"/>
        </w:rPr>
        <w:t>Other Assignments</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1.) </w:t>
      </w:r>
      <w:r w:rsidRPr="00A61E51">
        <w:rPr>
          <w:rFonts w:ascii="Verdana" w:eastAsia="Calibri" w:hAnsi="Verdana" w:cs="Calibri"/>
          <w:sz w:val="24"/>
          <w:szCs w:val="24"/>
        </w:rPr>
        <w:t xml:space="preserve">Go to page 17 in the </w:t>
      </w:r>
      <w:r>
        <w:rPr>
          <w:rFonts w:ascii="Verdana" w:eastAsia="Calibri" w:hAnsi="Verdana" w:cs="Calibri"/>
          <w:sz w:val="24"/>
          <w:szCs w:val="24"/>
        </w:rPr>
        <w:t>“</w:t>
      </w:r>
      <w:r w:rsidRPr="00313AB7">
        <w:rPr>
          <w:rFonts w:ascii="Verdana" w:eastAsia="Calibri" w:hAnsi="Verdana" w:cs="Calibri"/>
          <w:i/>
          <w:sz w:val="24"/>
          <w:szCs w:val="24"/>
        </w:rPr>
        <w:t>Prenatal Kriya Yoga”</w:t>
      </w:r>
      <w:r w:rsidRPr="00A61E51">
        <w:rPr>
          <w:rFonts w:ascii="Verdana" w:eastAsia="Calibri" w:hAnsi="Verdana" w:cs="Calibri"/>
          <w:sz w:val="24"/>
          <w:szCs w:val="24"/>
        </w:rPr>
        <w:t xml:space="preserve"> book and mark on it the </w:t>
      </w:r>
      <w:r w:rsidRPr="00A61E51">
        <w:rPr>
          <w:rFonts w:ascii="Verdana" w:eastAsia="Calibri" w:hAnsi="Verdana" w:cs="Calibri"/>
          <w:b/>
          <w:sz w:val="24"/>
          <w:szCs w:val="24"/>
        </w:rPr>
        <w:t>sacrum</w:t>
      </w:r>
      <w:r w:rsidRPr="00A61E51">
        <w:rPr>
          <w:rFonts w:ascii="Verdana" w:eastAsia="Calibri" w:hAnsi="Verdana" w:cs="Calibri"/>
          <w:sz w:val="24"/>
          <w:szCs w:val="24"/>
        </w:rPr>
        <w:t xml:space="preserve"> (the middle one attached to the spine, the left and right </w:t>
      </w:r>
      <w:r>
        <w:rPr>
          <w:rFonts w:ascii="Verdana" w:eastAsia="Calibri" w:hAnsi="Verdana" w:cs="Calibri"/>
          <w:b/>
          <w:sz w:val="24"/>
          <w:szCs w:val="24"/>
        </w:rPr>
        <w:t>I</w:t>
      </w:r>
      <w:r w:rsidRPr="00A61E51">
        <w:rPr>
          <w:rFonts w:ascii="Verdana" w:eastAsia="Calibri" w:hAnsi="Verdana" w:cs="Calibri"/>
          <w:b/>
          <w:sz w:val="24"/>
          <w:szCs w:val="24"/>
        </w:rPr>
        <w:t xml:space="preserve">lium </w:t>
      </w:r>
      <w:r w:rsidRPr="00A61E51">
        <w:rPr>
          <w:rFonts w:ascii="Verdana" w:eastAsia="Calibri" w:hAnsi="Verdana" w:cs="Calibri"/>
          <w:sz w:val="24"/>
          <w:szCs w:val="24"/>
        </w:rPr>
        <w:t xml:space="preserve">(butterfly wings) and the </w:t>
      </w:r>
      <w:r w:rsidRPr="00A61E51">
        <w:rPr>
          <w:rFonts w:ascii="Verdana" w:eastAsia="Calibri" w:hAnsi="Verdana" w:cs="Calibri"/>
          <w:b/>
          <w:sz w:val="24"/>
          <w:szCs w:val="24"/>
        </w:rPr>
        <w:t>coccyx</w:t>
      </w:r>
      <w:r w:rsidRPr="00A61E51">
        <w:rPr>
          <w:rFonts w:ascii="Verdana" w:eastAsia="Calibri" w:hAnsi="Verdana" w:cs="Calibri"/>
          <w:sz w:val="24"/>
          <w:szCs w:val="24"/>
        </w:rPr>
        <w:t xml:space="preserve"> or tail bone. Label the left and right </w:t>
      </w:r>
      <w:r w:rsidRPr="00A61E51">
        <w:rPr>
          <w:rFonts w:ascii="Verdana" w:eastAsia="Calibri" w:hAnsi="Verdana" w:cs="Calibri"/>
          <w:b/>
          <w:sz w:val="24"/>
          <w:szCs w:val="24"/>
        </w:rPr>
        <w:t>Ischium</w:t>
      </w:r>
      <w:r w:rsidRPr="00A61E51">
        <w:rPr>
          <w:rFonts w:ascii="Verdana" w:eastAsia="Calibri" w:hAnsi="Verdana" w:cs="Calibri"/>
          <w:sz w:val="24"/>
          <w:szCs w:val="24"/>
        </w:rPr>
        <w:t xml:space="preserve"> or sit bones that are at what looks like goggles. </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2.) </w:t>
      </w:r>
      <w:r w:rsidRPr="00A61E51">
        <w:rPr>
          <w:rFonts w:ascii="Verdana" w:eastAsia="Calibri" w:hAnsi="Verdana" w:cs="Calibri"/>
          <w:sz w:val="24"/>
          <w:szCs w:val="24"/>
        </w:rPr>
        <w:t>Get into a comfortable squat position with the knees wide, perhaps with the heels on a folded blanket. Lift the lower belly and pull the anus forward. The coccyx is held back as the sit bones move forward due to the trunk flexing forward to remain balanced. This is called nutation of the sacrum which widens the pelvis for childbirth.</w:t>
      </w:r>
    </w:p>
    <w:p w:rsidR="00C97B46" w:rsidRPr="00A61E51" w:rsidRDefault="00C97B46" w:rsidP="00C97B46">
      <w:pPr>
        <w:rPr>
          <w:rFonts w:ascii="Verdana" w:eastAsia="Calibri" w:hAnsi="Verdana" w:cs="Calibri"/>
          <w:sz w:val="24"/>
          <w:szCs w:val="24"/>
        </w:rPr>
      </w:pPr>
      <w:r w:rsidRPr="00A61E51">
        <w:rPr>
          <w:rFonts w:ascii="Verdana" w:eastAsia="Calibri" w:hAnsi="Verdana" w:cs="Calibri"/>
          <w:sz w:val="24"/>
          <w:szCs w:val="24"/>
        </w:rPr>
        <w:t>Practice this for a few times this month and make notes in your journal</w:t>
      </w:r>
      <w:r>
        <w:rPr>
          <w:rFonts w:ascii="Verdana" w:eastAsia="Calibri" w:hAnsi="Verdana" w:cs="Calibri"/>
          <w:sz w:val="24"/>
          <w:szCs w:val="24"/>
        </w:rPr>
        <w:t>.</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3.) </w:t>
      </w:r>
      <w:r w:rsidRPr="00A61E51">
        <w:rPr>
          <w:rFonts w:ascii="Verdana" w:eastAsia="Calibri" w:hAnsi="Verdana" w:cs="Calibri"/>
          <w:sz w:val="24"/>
          <w:szCs w:val="24"/>
        </w:rPr>
        <w:t>Co</w:t>
      </w:r>
      <w:r>
        <w:rPr>
          <w:rFonts w:ascii="Verdana" w:eastAsia="Calibri" w:hAnsi="Verdana" w:cs="Calibri"/>
          <w:sz w:val="24"/>
          <w:szCs w:val="24"/>
        </w:rPr>
        <w:t xml:space="preserve">mplete assignments in the </w:t>
      </w:r>
      <w:r w:rsidRPr="00313AB7">
        <w:rPr>
          <w:rFonts w:ascii="Verdana" w:eastAsia="Calibri" w:hAnsi="Verdana" w:cs="Calibri"/>
          <w:b/>
          <w:sz w:val="24"/>
          <w:szCs w:val="24"/>
        </w:rPr>
        <w:t>Self-Development</w:t>
      </w:r>
      <w:r>
        <w:rPr>
          <w:rFonts w:ascii="Verdana" w:eastAsia="Calibri" w:hAnsi="Verdana" w:cs="Calibri"/>
          <w:sz w:val="24"/>
          <w:szCs w:val="24"/>
        </w:rPr>
        <w:t xml:space="preserve"> and </w:t>
      </w:r>
      <w:r w:rsidRPr="00313AB7">
        <w:rPr>
          <w:rFonts w:ascii="Verdana" w:eastAsia="Calibri" w:hAnsi="Verdana" w:cs="Calibri"/>
          <w:b/>
          <w:sz w:val="24"/>
          <w:szCs w:val="24"/>
        </w:rPr>
        <w:t>Teaching Skills and Yoga Techniques</w:t>
      </w:r>
      <w:r>
        <w:rPr>
          <w:rFonts w:ascii="Verdana" w:eastAsia="Calibri" w:hAnsi="Verdana" w:cs="Calibri"/>
          <w:sz w:val="24"/>
          <w:szCs w:val="24"/>
        </w:rPr>
        <w:t xml:space="preserve"> </w:t>
      </w:r>
      <w:r w:rsidRPr="00A61E51">
        <w:rPr>
          <w:rFonts w:ascii="Verdana" w:eastAsia="Calibri" w:hAnsi="Verdana" w:cs="Calibri"/>
          <w:sz w:val="24"/>
          <w:szCs w:val="24"/>
        </w:rPr>
        <w:t>sections.</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4.) </w:t>
      </w:r>
      <w:r w:rsidRPr="00A61E51">
        <w:rPr>
          <w:rFonts w:ascii="Verdana" w:eastAsia="Calibri" w:hAnsi="Verdana" w:cs="Calibri"/>
          <w:sz w:val="24"/>
          <w:szCs w:val="24"/>
        </w:rPr>
        <w:t>Creating community is an important role of the teacher. How could you encourage your students to help and share their experiences with one an</w:t>
      </w:r>
      <w:r>
        <w:rPr>
          <w:rFonts w:ascii="Verdana" w:eastAsia="Calibri" w:hAnsi="Verdana" w:cs="Calibri"/>
          <w:sz w:val="24"/>
          <w:szCs w:val="24"/>
        </w:rPr>
        <w:t>other to create support network?</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5.) </w:t>
      </w:r>
      <w:r w:rsidRPr="00A61E51">
        <w:rPr>
          <w:rFonts w:ascii="Verdana" w:eastAsia="Calibri" w:hAnsi="Verdana" w:cs="Calibri"/>
          <w:sz w:val="24"/>
          <w:szCs w:val="24"/>
        </w:rPr>
        <w:t>Get into a challenging pose for you</w:t>
      </w:r>
      <w:r>
        <w:rPr>
          <w:rFonts w:ascii="Verdana" w:eastAsia="Calibri" w:hAnsi="Verdana" w:cs="Calibri"/>
          <w:sz w:val="24"/>
          <w:szCs w:val="24"/>
        </w:rPr>
        <w:t>,</w:t>
      </w:r>
      <w:r w:rsidRPr="00A61E51">
        <w:rPr>
          <w:rFonts w:ascii="Verdana" w:eastAsia="Calibri" w:hAnsi="Verdana" w:cs="Calibri"/>
          <w:sz w:val="24"/>
          <w:szCs w:val="24"/>
        </w:rPr>
        <w:t xml:space="preserve"> if you don’t have an area in the body that is causing you problems right now</w:t>
      </w:r>
      <w:r>
        <w:rPr>
          <w:rFonts w:ascii="Verdana" w:eastAsia="Calibri" w:hAnsi="Verdana" w:cs="Calibri"/>
          <w:sz w:val="24"/>
          <w:szCs w:val="24"/>
        </w:rPr>
        <w:t>,</w:t>
      </w:r>
      <w:r w:rsidRPr="00A61E51">
        <w:rPr>
          <w:rFonts w:ascii="Verdana" w:eastAsia="Calibri" w:hAnsi="Verdana" w:cs="Calibri"/>
          <w:sz w:val="24"/>
          <w:szCs w:val="24"/>
        </w:rPr>
        <w:t xml:space="preserve"> and explore how visualization can help with pain management. You can imagine a boundary around the affected area. Let go of all tension outside of that area and then begin to direct the breath the area inside the bou</w:t>
      </w:r>
      <w:r>
        <w:rPr>
          <w:rFonts w:ascii="Verdana" w:eastAsia="Calibri" w:hAnsi="Verdana" w:cs="Calibri"/>
          <w:sz w:val="24"/>
          <w:szCs w:val="24"/>
        </w:rPr>
        <w:t>ndary. Practice for 5 or 10 min.</w:t>
      </w:r>
      <w:r w:rsidRPr="00A61E51">
        <w:rPr>
          <w:rFonts w:ascii="Verdana" w:eastAsia="Calibri" w:hAnsi="Verdana" w:cs="Calibri"/>
          <w:sz w:val="24"/>
          <w:szCs w:val="24"/>
        </w:rPr>
        <w:t xml:space="preserve"> and explain your findings.</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6.) </w:t>
      </w:r>
      <w:r w:rsidRPr="00A61E51">
        <w:rPr>
          <w:rFonts w:ascii="Verdana" w:eastAsia="Calibri" w:hAnsi="Verdana" w:cs="Calibri"/>
          <w:sz w:val="24"/>
          <w:szCs w:val="24"/>
        </w:rPr>
        <w:t xml:space="preserve">Practicing Self-Study means that we can look back at our own childhood and see how we responded to boundaries and rules set by our parents. Write </w:t>
      </w:r>
      <w:r w:rsidRPr="00A61E51">
        <w:rPr>
          <w:rFonts w:ascii="Verdana" w:eastAsia="Calibri" w:hAnsi="Verdana" w:cs="Calibri"/>
          <w:sz w:val="24"/>
          <w:szCs w:val="24"/>
        </w:rPr>
        <w:lastRenderedPageBreak/>
        <w:t xml:space="preserve">a brief essay on how you reacted to rules that were set, and any improvements you have made as you have learned from your experiences.  </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7.) </w:t>
      </w:r>
      <w:r w:rsidRPr="00A61E51">
        <w:rPr>
          <w:rFonts w:ascii="Verdana" w:eastAsia="Calibri" w:hAnsi="Verdana" w:cs="Calibri"/>
          <w:sz w:val="24"/>
          <w:szCs w:val="24"/>
        </w:rPr>
        <w:t>Write a brief essay on how you could help to set up a woman’s support group for the mothers to benefit from during pregnancy and motherhood. What could the value be for them?</w:t>
      </w:r>
      <w:r>
        <w:rPr>
          <w:rFonts w:ascii="Verdana" w:eastAsia="Calibri" w:hAnsi="Verdana" w:cs="Calibri"/>
          <w:sz w:val="24"/>
          <w:szCs w:val="24"/>
        </w:rPr>
        <w:t xml:space="preserve"> </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8.) </w:t>
      </w:r>
      <w:r w:rsidRPr="00A61E51">
        <w:rPr>
          <w:rFonts w:ascii="Verdana" w:eastAsia="Calibri" w:hAnsi="Verdana" w:cs="Calibri"/>
          <w:sz w:val="24"/>
          <w:szCs w:val="24"/>
        </w:rPr>
        <w:t>Practice sipping breath this month and journal your findings.</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9.) </w:t>
      </w:r>
      <w:r w:rsidRPr="00A61E51">
        <w:rPr>
          <w:rFonts w:ascii="Verdana" w:eastAsia="Calibri" w:hAnsi="Verdana" w:cs="Calibri"/>
          <w:sz w:val="24"/>
          <w:szCs w:val="24"/>
        </w:rPr>
        <w:t xml:space="preserve">Practice </w:t>
      </w:r>
      <w:proofErr w:type="spellStart"/>
      <w:r w:rsidRPr="00313AB7">
        <w:rPr>
          <w:rFonts w:ascii="Verdana" w:eastAsia="Calibri" w:hAnsi="Verdana" w:cs="Calibri"/>
          <w:i/>
          <w:sz w:val="24"/>
          <w:szCs w:val="24"/>
        </w:rPr>
        <w:t>mouna</w:t>
      </w:r>
      <w:proofErr w:type="spellEnd"/>
      <w:r w:rsidRPr="00A61E51">
        <w:rPr>
          <w:rFonts w:ascii="Verdana" w:eastAsia="Calibri" w:hAnsi="Verdana" w:cs="Calibri"/>
          <w:sz w:val="24"/>
          <w:szCs w:val="24"/>
        </w:rPr>
        <w:t xml:space="preserve"> (silence) for a day</w:t>
      </w:r>
      <w:r>
        <w:rPr>
          <w:rFonts w:ascii="Verdana" w:eastAsia="Calibri" w:hAnsi="Verdana" w:cs="Calibri"/>
          <w:sz w:val="24"/>
          <w:szCs w:val="24"/>
        </w:rPr>
        <w:t>,</w:t>
      </w:r>
      <w:r w:rsidRPr="00A61E51">
        <w:rPr>
          <w:rFonts w:ascii="Verdana" w:eastAsia="Calibri" w:hAnsi="Verdana" w:cs="Calibri"/>
          <w:sz w:val="24"/>
          <w:szCs w:val="24"/>
        </w:rPr>
        <w:t xml:space="preserve"> or half a day</w:t>
      </w:r>
      <w:r>
        <w:rPr>
          <w:rFonts w:ascii="Verdana" w:eastAsia="Calibri" w:hAnsi="Verdana" w:cs="Calibri"/>
          <w:sz w:val="24"/>
          <w:szCs w:val="24"/>
        </w:rPr>
        <w:t>,</w:t>
      </w:r>
      <w:r w:rsidRPr="00A61E51">
        <w:rPr>
          <w:rFonts w:ascii="Verdana" w:eastAsia="Calibri" w:hAnsi="Verdana" w:cs="Calibri"/>
          <w:sz w:val="24"/>
          <w:szCs w:val="24"/>
        </w:rPr>
        <w:t xml:space="preserve"> or for however long you can</w:t>
      </w:r>
      <w:r>
        <w:rPr>
          <w:rFonts w:ascii="Verdana" w:eastAsia="Calibri" w:hAnsi="Verdana" w:cs="Calibri"/>
          <w:sz w:val="24"/>
          <w:szCs w:val="24"/>
        </w:rPr>
        <w:t>,</w:t>
      </w:r>
      <w:r w:rsidRPr="00A61E51">
        <w:rPr>
          <w:rFonts w:ascii="Verdana" w:eastAsia="Calibri" w:hAnsi="Verdana" w:cs="Calibri"/>
          <w:sz w:val="24"/>
          <w:szCs w:val="24"/>
        </w:rPr>
        <w:t xml:space="preserve"> and journal your findings.</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10.) </w:t>
      </w:r>
      <w:r w:rsidRPr="00A61E51">
        <w:rPr>
          <w:rFonts w:ascii="Verdana" w:eastAsia="Calibri" w:hAnsi="Verdana" w:cs="Calibri"/>
          <w:sz w:val="24"/>
          <w:szCs w:val="24"/>
        </w:rPr>
        <w:t>In your own words write a brief account of what your beliefs are on reincarnation and why you believe that to be true.</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11.) </w:t>
      </w:r>
      <w:r w:rsidRPr="00A61E51">
        <w:rPr>
          <w:rFonts w:ascii="Verdana" w:eastAsia="Calibri" w:hAnsi="Verdana" w:cs="Calibri"/>
          <w:sz w:val="24"/>
          <w:szCs w:val="24"/>
        </w:rPr>
        <w:t xml:space="preserve">After practicing some restorative </w:t>
      </w:r>
      <w:r w:rsidRPr="00313AB7">
        <w:rPr>
          <w:rFonts w:ascii="Verdana" w:eastAsia="Calibri" w:hAnsi="Verdana" w:cs="Calibri"/>
          <w:i/>
          <w:sz w:val="24"/>
          <w:szCs w:val="24"/>
        </w:rPr>
        <w:t>asanas</w:t>
      </w:r>
      <w:r>
        <w:rPr>
          <w:rFonts w:ascii="Verdana" w:eastAsia="Calibri" w:hAnsi="Verdana" w:cs="Calibri"/>
          <w:sz w:val="24"/>
          <w:szCs w:val="24"/>
        </w:rPr>
        <w:t>,</w:t>
      </w:r>
      <w:r w:rsidRPr="00A61E51">
        <w:rPr>
          <w:rFonts w:ascii="Verdana" w:eastAsia="Calibri" w:hAnsi="Verdana" w:cs="Calibri"/>
          <w:sz w:val="24"/>
          <w:szCs w:val="24"/>
        </w:rPr>
        <w:t xml:space="preserve"> describe in your own words why you think it may be an idea for all women to learn to enjoy restorative yoga.</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12.) </w:t>
      </w:r>
      <w:r w:rsidRPr="00A61E51">
        <w:rPr>
          <w:rFonts w:ascii="Verdana" w:eastAsia="Calibri" w:hAnsi="Verdana" w:cs="Calibri"/>
          <w:sz w:val="24"/>
          <w:szCs w:val="24"/>
        </w:rPr>
        <w:t xml:space="preserve">In your own words and though your </w:t>
      </w:r>
      <w:r>
        <w:rPr>
          <w:rFonts w:ascii="Verdana" w:eastAsia="Calibri" w:hAnsi="Verdana" w:cs="Calibri"/>
          <w:sz w:val="24"/>
          <w:szCs w:val="24"/>
        </w:rPr>
        <w:t xml:space="preserve">own experiences, describe the </w:t>
      </w:r>
      <w:r w:rsidRPr="00A61E51">
        <w:rPr>
          <w:rFonts w:ascii="Verdana" w:eastAsia="Calibri" w:hAnsi="Verdana" w:cs="Calibri"/>
          <w:sz w:val="24"/>
          <w:szCs w:val="24"/>
        </w:rPr>
        <w:t>parts of the breath cycle. Why is it important to have an understanding of this?</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13.) </w:t>
      </w:r>
      <w:r w:rsidRPr="00A61E51">
        <w:rPr>
          <w:rFonts w:ascii="Verdana" w:eastAsia="Calibri" w:hAnsi="Verdana" w:cs="Calibri"/>
          <w:sz w:val="24"/>
          <w:szCs w:val="24"/>
        </w:rPr>
        <w:t>From your own experience</w:t>
      </w:r>
      <w:r>
        <w:rPr>
          <w:rFonts w:ascii="Verdana" w:eastAsia="Calibri" w:hAnsi="Verdana" w:cs="Calibri"/>
          <w:sz w:val="24"/>
          <w:szCs w:val="24"/>
        </w:rPr>
        <w:t>,</w:t>
      </w:r>
      <w:r w:rsidRPr="00A61E51">
        <w:rPr>
          <w:rFonts w:ascii="Verdana" w:eastAsia="Calibri" w:hAnsi="Verdana" w:cs="Calibri"/>
          <w:sz w:val="24"/>
          <w:szCs w:val="24"/>
        </w:rPr>
        <w:t xml:space="preserve"> what has been the most valuable thing that you have learned in this month’s lessons? </w:t>
      </w:r>
    </w:p>
    <w:p w:rsidR="00C97B46" w:rsidRPr="00A61E51" w:rsidRDefault="00C97B46" w:rsidP="00C97B46">
      <w:pPr>
        <w:rPr>
          <w:rFonts w:ascii="Verdana" w:eastAsia="Calibri" w:hAnsi="Verdana" w:cs="Calibri"/>
          <w:sz w:val="24"/>
          <w:szCs w:val="24"/>
        </w:rPr>
      </w:pPr>
      <w:r>
        <w:rPr>
          <w:rFonts w:ascii="Verdana" w:eastAsia="Calibri" w:hAnsi="Verdana" w:cs="Calibri"/>
          <w:sz w:val="24"/>
          <w:szCs w:val="24"/>
        </w:rPr>
        <w:t xml:space="preserve">14.) </w:t>
      </w:r>
      <w:r w:rsidRPr="00A61E51">
        <w:rPr>
          <w:rFonts w:ascii="Verdana" w:eastAsia="Calibri" w:hAnsi="Verdana" w:cs="Calibri"/>
          <w:sz w:val="24"/>
          <w:szCs w:val="24"/>
        </w:rPr>
        <w:t>Take a look at the 5 fluctuations of the mind (</w:t>
      </w:r>
      <w:proofErr w:type="spellStart"/>
      <w:r w:rsidRPr="00313AB7">
        <w:rPr>
          <w:rFonts w:ascii="Verdana" w:eastAsia="Calibri" w:hAnsi="Verdana" w:cs="Calibri"/>
          <w:i/>
          <w:sz w:val="24"/>
          <w:szCs w:val="24"/>
        </w:rPr>
        <w:t>vrittis</w:t>
      </w:r>
      <w:proofErr w:type="spellEnd"/>
      <w:r>
        <w:rPr>
          <w:rFonts w:ascii="Verdana" w:eastAsia="Calibri" w:hAnsi="Verdana" w:cs="Calibri"/>
          <w:sz w:val="24"/>
          <w:szCs w:val="24"/>
        </w:rPr>
        <w:t xml:space="preserve">) in this month’s </w:t>
      </w:r>
      <w:r w:rsidRPr="00313AB7">
        <w:rPr>
          <w:rFonts w:ascii="Verdana" w:eastAsia="Calibri" w:hAnsi="Verdana" w:cs="Calibri"/>
          <w:b/>
          <w:sz w:val="24"/>
          <w:szCs w:val="24"/>
        </w:rPr>
        <w:t>Theory and Philosophy</w:t>
      </w:r>
      <w:r w:rsidRPr="00A61E51">
        <w:rPr>
          <w:rFonts w:ascii="Verdana" w:eastAsia="Calibri" w:hAnsi="Verdana" w:cs="Calibri"/>
          <w:sz w:val="24"/>
          <w:szCs w:val="24"/>
        </w:rPr>
        <w:t xml:space="preserve"> section and give a brief example when each has surfaced in your mind and what transpired.</w:t>
      </w:r>
    </w:p>
    <w:p w:rsidR="00C97B46" w:rsidRPr="00A61E51" w:rsidRDefault="00C97B46" w:rsidP="00C97B46">
      <w:pPr>
        <w:rPr>
          <w:rFonts w:ascii="Verdana" w:hAnsi="Verdana"/>
          <w:sz w:val="24"/>
          <w:szCs w:val="24"/>
        </w:rPr>
      </w:pPr>
      <w:r>
        <w:rPr>
          <w:rFonts w:ascii="Verdana" w:hAnsi="Verdana"/>
          <w:sz w:val="24"/>
          <w:szCs w:val="24"/>
        </w:rPr>
        <w:t xml:space="preserve">15.) </w:t>
      </w:r>
      <w:r w:rsidRPr="00A61E51">
        <w:rPr>
          <w:rFonts w:ascii="Verdana" w:hAnsi="Verdana"/>
          <w:sz w:val="24"/>
          <w:szCs w:val="24"/>
        </w:rPr>
        <w:t xml:space="preserve">Practice this month’s </w:t>
      </w:r>
      <w:r w:rsidRPr="00313AB7">
        <w:rPr>
          <w:rFonts w:ascii="Verdana" w:hAnsi="Verdana"/>
          <w:i/>
          <w:sz w:val="24"/>
          <w:szCs w:val="24"/>
        </w:rPr>
        <w:t>asanas</w:t>
      </w:r>
      <w:r w:rsidRPr="00A61E51">
        <w:rPr>
          <w:rFonts w:ascii="Verdana" w:hAnsi="Verdana"/>
          <w:sz w:val="24"/>
          <w:szCs w:val="24"/>
        </w:rPr>
        <w:t xml:space="preserve"> using a foam roller or t</w:t>
      </w:r>
      <w:r>
        <w:rPr>
          <w:rFonts w:ascii="Verdana" w:hAnsi="Verdana"/>
          <w:sz w:val="24"/>
          <w:szCs w:val="24"/>
        </w:rPr>
        <w:t>he back of a chair or table to “</w:t>
      </w:r>
      <w:r w:rsidRPr="00A61E51">
        <w:rPr>
          <w:rFonts w:ascii="Verdana" w:hAnsi="Verdana"/>
          <w:sz w:val="24"/>
          <w:szCs w:val="24"/>
        </w:rPr>
        <w:t xml:space="preserve">raise the </w:t>
      </w:r>
      <w:r>
        <w:rPr>
          <w:rFonts w:ascii="Verdana" w:hAnsi="Verdana"/>
          <w:sz w:val="24"/>
          <w:szCs w:val="24"/>
        </w:rPr>
        <w:t>floor”.</w:t>
      </w:r>
      <w:r w:rsidRPr="00A61E51">
        <w:rPr>
          <w:rFonts w:ascii="Verdana" w:hAnsi="Verdana"/>
          <w:sz w:val="24"/>
          <w:szCs w:val="24"/>
        </w:rPr>
        <w:t xml:space="preserve"> Make notes in your journal.</w:t>
      </w:r>
    </w:p>
    <w:p w:rsidR="004E35D8" w:rsidRDefault="004E35D8">
      <w:bookmarkStart w:id="0" w:name="_GoBack"/>
      <w:bookmarkEnd w:id="0"/>
    </w:p>
    <w:sectPr w:rsidR="004E35D8" w:rsidSect="004E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6"/>
    <w:rsid w:val="004E35D8"/>
    <w:rsid w:val="00530CF1"/>
    <w:rsid w:val="00C97B46"/>
    <w:rsid w:val="00D85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0F54F-F8AD-4F77-BB39-3528617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3C7"/>
    <w:pPr>
      <w:shd w:val="clear" w:color="auto" w:fill="FFFFFF"/>
      <w:spacing w:after="0" w:line="240" w:lineRule="auto"/>
      <w:ind w:left="720" w:hanging="720"/>
    </w:pPr>
    <w:rPr>
      <w:rFonts w:ascii="Verdana" w:eastAsia="Times New Roman" w:hAnsi="Verdana" w:cs="Times New Roman"/>
      <w:color w:val="000000"/>
    </w:rPr>
  </w:style>
  <w:style w:type="paragraph" w:styleId="ListParagraph">
    <w:name w:val="List Paragraph"/>
    <w:basedOn w:val="Normal"/>
    <w:uiPriority w:val="34"/>
    <w:qFormat/>
    <w:rsid w:val="00D853C7"/>
    <w:pPr>
      <w:contextualSpacing/>
    </w:pPr>
    <w:rPr>
      <w:rFonts w:eastAsia="Times New Roman" w:cs="Times New Roman"/>
    </w:rPr>
  </w:style>
  <w:style w:type="character" w:styleId="Hyperlink">
    <w:name w:val="Hyperlink"/>
    <w:basedOn w:val="DefaultParagraphFont"/>
    <w:uiPriority w:val="99"/>
    <w:unhideWhenUsed/>
    <w:rsid w:val="00C9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3BBAMWm2Eo" TargetMode="External"/><Relationship Id="rId13" Type="http://schemas.openxmlformats.org/officeDocument/2006/relationships/hyperlink" Target="http://www.youtube.com/watch?v=sfIgmtUf_ok" TargetMode="External"/><Relationship Id="rId3" Type="http://schemas.openxmlformats.org/officeDocument/2006/relationships/webSettings" Target="webSettings.xml"/><Relationship Id="rId7" Type="http://schemas.openxmlformats.org/officeDocument/2006/relationships/hyperlink" Target="http://www.youtube.com/watch?v=3v5AsAESg1Q" TargetMode="External"/><Relationship Id="rId12" Type="http://schemas.openxmlformats.org/officeDocument/2006/relationships/hyperlink" Target="http://www.amazon.com/Original-SmartBalls--Exercise-Ben-Wa-assorted/dp/B000VLT3VA/ref=sr_1_10?s=hpc&amp;ie=UTF8&amp;qid=1375750464&amp;sr=1-10&amp;keywords=kegel+ball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bycentre.co.uk/v1027478/inside-pregnancy-weeks-10-14" TargetMode="External"/><Relationship Id="rId11" Type="http://schemas.openxmlformats.org/officeDocument/2006/relationships/image" Target="media/image1.jpeg"/><Relationship Id="rId5" Type="http://schemas.openxmlformats.org/officeDocument/2006/relationships/hyperlink" Target="http://www.babycentre.co.uk/v1027475/inside-pregnancy-weeks-1-9" TargetMode="External"/><Relationship Id="rId15" Type="http://schemas.openxmlformats.org/officeDocument/2006/relationships/hyperlink" Target="http://www.youtube.com/watch?v=9iiCE9Z9M1o" TargetMode="External"/><Relationship Id="rId10" Type="http://schemas.openxmlformats.org/officeDocument/2006/relationships/hyperlink" Target="http://www.youtube.com/watch?v=66jMER1Savg" TargetMode="External"/><Relationship Id="rId4" Type="http://schemas.openxmlformats.org/officeDocument/2006/relationships/hyperlink" Target="http://www.babycentre.co.uk/v1049102/inside-pregnancy-fertilisation" TargetMode="External"/><Relationship Id="rId9" Type="http://schemas.openxmlformats.org/officeDocument/2006/relationships/hyperlink" Target="http://www.youtube.com/watch?annotation_id=annotation_361589&amp;feature=iv&amp;src_vid=P3BBAMWm2Eo&amp;v=q0Ax3rLFc6M" TargetMode="External"/><Relationship Id="rId14" Type="http://schemas.openxmlformats.org/officeDocument/2006/relationships/hyperlink" Target="http://www.youtube.com/watch?v=ToDCJ8gJd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Britton</dc:creator>
  <cp:keywords/>
  <dc:description/>
  <cp:lastModifiedBy>Nancy Britton</cp:lastModifiedBy>
  <cp:revision>1</cp:revision>
  <dcterms:created xsi:type="dcterms:W3CDTF">2015-06-16T23:00:00Z</dcterms:created>
  <dcterms:modified xsi:type="dcterms:W3CDTF">2015-06-16T23:01:00Z</dcterms:modified>
</cp:coreProperties>
</file>